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5F7378CF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bookmarkStart w:id="0" w:name="_Hlk82420244"/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782828" w:rsidRPr="00782828">
        <w:rPr>
          <w:rFonts w:ascii="Garamond" w:hAnsi="Garamond"/>
          <w:b/>
          <w:sz w:val="24"/>
          <w:szCs w:val="24"/>
        </w:rPr>
        <w:t xml:space="preserve">fornitura </w:t>
      </w:r>
      <w:r w:rsidR="008B6ED6">
        <w:rPr>
          <w:rFonts w:ascii="Garamond" w:hAnsi="Garamond"/>
          <w:b/>
          <w:sz w:val="24"/>
          <w:szCs w:val="24"/>
        </w:rPr>
        <w:t xml:space="preserve">di </w:t>
      </w:r>
      <w:r w:rsidR="00782828" w:rsidRPr="00782828">
        <w:rPr>
          <w:rFonts w:ascii="Garamond" w:hAnsi="Garamond"/>
          <w:b/>
          <w:sz w:val="24"/>
          <w:szCs w:val="24"/>
        </w:rPr>
        <w:t xml:space="preserve">componenti e materiale </w:t>
      </w:r>
      <w:r w:rsidR="008B6ED6">
        <w:rPr>
          <w:rFonts w:ascii="Garamond" w:hAnsi="Garamond"/>
          <w:b/>
          <w:sz w:val="24"/>
          <w:szCs w:val="24"/>
        </w:rPr>
        <w:t>per postazione microfon</w:t>
      </w:r>
      <w:r w:rsidR="00A615E9">
        <w:rPr>
          <w:rFonts w:ascii="Garamond" w:hAnsi="Garamond"/>
          <w:b/>
          <w:sz w:val="24"/>
          <w:szCs w:val="24"/>
        </w:rPr>
        <w:t>ic</w:t>
      </w:r>
      <w:r w:rsidR="008B6ED6">
        <w:rPr>
          <w:rFonts w:ascii="Garamond" w:hAnsi="Garamond"/>
          <w:b/>
          <w:sz w:val="24"/>
          <w:szCs w:val="24"/>
        </w:rPr>
        <w:t>a cosiddetta “</w:t>
      </w:r>
      <w:r w:rsidR="00782828" w:rsidRPr="00782828">
        <w:rPr>
          <w:rFonts w:ascii="Garamond" w:hAnsi="Garamond"/>
          <w:b/>
          <w:sz w:val="24"/>
          <w:szCs w:val="24"/>
        </w:rPr>
        <w:t>MCR 2.0</w:t>
      </w:r>
      <w:r w:rsidR="008B6ED6">
        <w:rPr>
          <w:rFonts w:ascii="Garamond" w:hAnsi="Garamond"/>
          <w:b/>
          <w:sz w:val="24"/>
          <w:szCs w:val="24"/>
        </w:rPr>
        <w:t>” del</w:t>
      </w:r>
      <w:r w:rsidR="00782828" w:rsidRPr="00782828">
        <w:rPr>
          <w:rFonts w:ascii="Garamond" w:hAnsi="Garamond"/>
          <w:b/>
          <w:sz w:val="24"/>
          <w:szCs w:val="24"/>
        </w:rPr>
        <w:t xml:space="preserve"> sistema di esazione, con annesso servizio di riparazione </w:t>
      </w:r>
      <w:r w:rsidR="00782828">
        <w:rPr>
          <w:rFonts w:ascii="Garamond" w:hAnsi="Garamond"/>
          <w:b/>
          <w:sz w:val="24"/>
          <w:szCs w:val="24"/>
        </w:rPr>
        <w:t xml:space="preserve">da effettuarsi </w:t>
      </w:r>
      <w:r w:rsidR="00782828" w:rsidRPr="00782828">
        <w:rPr>
          <w:rFonts w:ascii="Garamond" w:hAnsi="Garamond"/>
          <w:b/>
          <w:sz w:val="24"/>
          <w:szCs w:val="24"/>
        </w:rPr>
        <w:t>presso i laboratori del fornitore</w:t>
      </w:r>
      <w:bookmarkEnd w:id="0"/>
      <w:r w:rsidR="004C6552">
        <w:rPr>
          <w:rFonts w:ascii="Garamond" w:hAnsi="Garamond"/>
          <w:b/>
          <w:sz w:val="24"/>
          <w:szCs w:val="24"/>
        </w:rPr>
        <w:t>.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5754B713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F94CA7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1423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5F7D96F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7795D99" w14:textId="77777777" w:rsidR="005C17AE" w:rsidRPr="00C06AD1" w:rsidRDefault="005C17AE" w:rsidP="005C17AE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lastRenderedPageBreak/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C06AD1">
        <w:rPr>
          <w:rFonts w:ascii="Garamond" w:hAnsi="Garamond"/>
          <w:i/>
          <w:iCs/>
          <w:u w:val="single"/>
        </w:rPr>
        <w:t>(Oppure, in alternativa al periodo precedente)</w:t>
      </w:r>
      <w:r w:rsidRPr="00C06AD1">
        <w:rPr>
          <w:rFonts w:ascii="Garamond" w:hAnsi="Garamond"/>
          <w:i/>
          <w:iCs/>
        </w:rPr>
        <w:t xml:space="preserve"> </w:t>
      </w:r>
      <w:r w:rsidRPr="00C06AD1">
        <w:rPr>
          <w:rFonts w:ascii="Garamond" w:hAnsi="Garamond"/>
        </w:rPr>
        <w:t>non originali nel rispetto delle condizioni previste all’art. 1 dell’Avviso/, nonché l’annesso servizio di riparazione, ed inerenti commesse da parte di soggetti pubblici o privati regolarmente eseguite nel corso dei 3 anni solari antecedenti la pubblicazione della presente procedura.</w:t>
      </w:r>
    </w:p>
    <w:p w14:paraId="46087CCA" w14:textId="5A514031" w:rsidR="005C17AE" w:rsidRDefault="005C17AE" w:rsidP="005C17AE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C06AD1">
        <w:rPr>
          <w:rFonts w:ascii="Garamond" w:hAnsi="Garamond"/>
          <w:i/>
          <w:iCs/>
          <w:u w:val="single"/>
        </w:rPr>
        <w:t>(Oppure, in alternativa al periodo precedente)</w:t>
      </w:r>
      <w:r w:rsidRPr="00C06AD1">
        <w:rPr>
          <w:rFonts w:ascii="Garamond" w:hAnsi="Garamond"/>
          <w:i/>
          <w:iCs/>
        </w:rPr>
        <w:t xml:space="preserve"> </w:t>
      </w:r>
      <w:r w:rsidRPr="00C06AD1">
        <w:rPr>
          <w:rFonts w:ascii="Garamond" w:hAnsi="Garamond"/>
        </w:rPr>
        <w:t xml:space="preserve">Lo stesso dichiara di essere il produttore dei beni con i quali intende provvedere alla fornitura di cui alla presente </w:t>
      </w:r>
      <w:proofErr w:type="gramStart"/>
      <w:r w:rsidRPr="00C06AD1">
        <w:rPr>
          <w:rFonts w:ascii="Garamond" w:hAnsi="Garamond"/>
        </w:rPr>
        <w:t>procedura./</w:t>
      </w:r>
      <w:proofErr w:type="gramEnd"/>
    </w:p>
    <w:p w14:paraId="7A187F80" w14:textId="43041EE5" w:rsidR="005C17AE" w:rsidRPr="00C06AD1" w:rsidRDefault="005C17AE" w:rsidP="005C17AE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t>A tal fine, il medesimo</w:t>
      </w:r>
      <w:r>
        <w:rPr>
          <w:rFonts w:ascii="Garamond" w:hAnsi="Garamond"/>
        </w:rPr>
        <w:t xml:space="preserve">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04931CF1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</w:t>
      </w:r>
      <w:r w:rsidR="00D335AE">
        <w:rPr>
          <w:rFonts w:ascii="Garamond" w:hAnsi="Garamond"/>
        </w:rPr>
        <w:t xml:space="preserve"> originali</w:t>
      </w:r>
      <w:r>
        <w:rPr>
          <w:rFonts w:ascii="Garamond" w:hAnsi="Garamond"/>
        </w:rPr>
        <w:t xml:space="preserve">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470370E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</w:t>
      </w:r>
      <w:r w:rsidR="005C17AE" w:rsidRPr="00F81CCC">
        <w:rPr>
          <w:rFonts w:ascii="Garamond" w:hAnsi="Garamond"/>
        </w:rPr>
        <w:t>non originali</w:t>
      </w:r>
      <w:r w:rsidRPr="00F81CCC">
        <w:rPr>
          <w:rFonts w:ascii="Garamond" w:hAnsi="Garamond"/>
        </w:rPr>
        <w:t xml:space="preserve"> </w:t>
      </w:r>
      <w:r>
        <w:rPr>
          <w:rFonts w:ascii="Garamond" w:hAnsi="Garamond"/>
        </w:rPr>
        <w:t>rispetto a quelli descritti nell’Avviso di manifestazione di interesse e nella documentazione allegata</w:t>
      </w:r>
      <w:r w:rsidR="009A100E">
        <w:rPr>
          <w:rFonts w:ascii="Garamond" w:hAnsi="Garamond"/>
        </w:rPr>
        <w:t>, ma</w:t>
      </w:r>
      <w:r>
        <w:rPr>
          <w:rFonts w:ascii="Garamond" w:hAnsi="Garamond"/>
        </w:rPr>
        <w:t xml:space="preserve"> che gli stessi sono</w:t>
      </w:r>
      <w:r w:rsidRPr="00F81CCC">
        <w:rPr>
          <w:rFonts w:ascii="Garamond" w:hAnsi="Garamond"/>
        </w:rPr>
        <w:t xml:space="preserve"> equivalenti </w:t>
      </w:r>
      <w:r w:rsidR="009A100E">
        <w:rPr>
          <w:rFonts w:ascii="Garamond" w:hAnsi="Garamond"/>
        </w:rPr>
        <w:t xml:space="preserve">a questi ultimi </w:t>
      </w:r>
      <w:r>
        <w:rPr>
          <w:rFonts w:ascii="Garamond" w:hAnsi="Garamond"/>
        </w:rPr>
        <w:t xml:space="preserve">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</w:t>
      </w:r>
      <w:r w:rsidR="00D335AE" w:rsidRPr="00D335AE">
        <w:rPr>
          <w:rFonts w:ascii="Garamond" w:hAnsi="Garamond"/>
        </w:rPr>
        <w:t>sia come hardware che come firmware/software associato</w:t>
      </w:r>
      <w:r w:rsidR="00D335AE" w:rsidRPr="00D335AE">
        <w:rPr>
          <w:rFonts w:ascii="Garamond" w:hAnsi="Garamond"/>
        </w:rPr>
        <w:t xml:space="preserve">, </w:t>
      </w:r>
      <w:r w:rsidRPr="00D335AE">
        <w:rPr>
          <w:rFonts w:ascii="Garamond" w:hAnsi="Garamond"/>
        </w:rPr>
        <w:t>nonché compatibili con</w:t>
      </w:r>
      <w:r w:rsidRPr="00F81CCC">
        <w:rPr>
          <w:rFonts w:ascii="Garamond" w:hAnsi="Garamond"/>
        </w:rPr>
        <w:t xml:space="preserve"> gli altri componenti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7B21D085" w:rsidR="00E81506" w:rsidRDefault="00C02BF8" w:rsidP="00F81CC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offerti.</w:t>
      </w:r>
    </w:p>
    <w:p w14:paraId="4C91BE1C" w14:textId="7FF5E273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</w:t>
      </w:r>
      <w:r w:rsidR="005C17AE">
        <w:rPr>
          <w:rFonts w:ascii="Garamond" w:hAnsi="Garamond"/>
        </w:rPr>
        <w:t xml:space="preserve"> operatore economico</w:t>
      </w:r>
      <w:r>
        <w:rPr>
          <w:rFonts w:ascii="Garamond" w:hAnsi="Garamond"/>
        </w:rPr>
        <w:t xml:space="preserve">, per consentire alla Stazione Appaltante di valutare la compatibilità dei prodotti </w:t>
      </w:r>
      <w:r w:rsidR="005C17AE">
        <w:rPr>
          <w:rFonts w:ascii="Garamond" w:hAnsi="Garamond"/>
        </w:rPr>
        <w:t xml:space="preserve">non originali </w:t>
      </w:r>
      <w:r>
        <w:rPr>
          <w:rFonts w:ascii="Garamond" w:hAnsi="Garamond"/>
        </w:rPr>
        <w:t>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D2F6057" w14:textId="140BD719" w:rsidR="00DC5F46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5991CC50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337DA6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710FF9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AE51" w14:textId="77777777" w:rsidR="0038347D" w:rsidRDefault="0038347D" w:rsidP="009A4AB0">
      <w:pPr>
        <w:spacing w:after="0" w:line="240" w:lineRule="auto"/>
      </w:pPr>
      <w:r>
        <w:separator/>
      </w:r>
    </w:p>
  </w:endnote>
  <w:endnote w:type="continuationSeparator" w:id="0">
    <w:p w14:paraId="1AA278D3" w14:textId="77777777" w:rsidR="0038347D" w:rsidRDefault="0038347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3834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CF0F" w14:textId="77777777" w:rsidR="0038347D" w:rsidRDefault="0038347D" w:rsidP="009A4AB0">
      <w:pPr>
        <w:spacing w:after="0" w:line="240" w:lineRule="auto"/>
      </w:pPr>
      <w:r>
        <w:separator/>
      </w:r>
    </w:p>
  </w:footnote>
  <w:footnote w:type="continuationSeparator" w:id="0">
    <w:p w14:paraId="2EFB4132" w14:textId="77777777" w:rsidR="0038347D" w:rsidRDefault="0038347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B15F8"/>
    <w:rsid w:val="000C2D95"/>
    <w:rsid w:val="000D2AC1"/>
    <w:rsid w:val="001016A6"/>
    <w:rsid w:val="00105440"/>
    <w:rsid w:val="001423CA"/>
    <w:rsid w:val="0019707D"/>
    <w:rsid w:val="001A1164"/>
    <w:rsid w:val="001F0386"/>
    <w:rsid w:val="002129C7"/>
    <w:rsid w:val="00270D7F"/>
    <w:rsid w:val="00274008"/>
    <w:rsid w:val="00284F1A"/>
    <w:rsid w:val="002A7EB1"/>
    <w:rsid w:val="002B1790"/>
    <w:rsid w:val="002C5D77"/>
    <w:rsid w:val="002C5F86"/>
    <w:rsid w:val="002D08D6"/>
    <w:rsid w:val="002D0E58"/>
    <w:rsid w:val="0031144E"/>
    <w:rsid w:val="00337DA6"/>
    <w:rsid w:val="003641AD"/>
    <w:rsid w:val="0036478C"/>
    <w:rsid w:val="003833A9"/>
    <w:rsid w:val="0038347D"/>
    <w:rsid w:val="00387586"/>
    <w:rsid w:val="003B2150"/>
    <w:rsid w:val="003D32EA"/>
    <w:rsid w:val="004641F1"/>
    <w:rsid w:val="004B088C"/>
    <w:rsid w:val="004C6552"/>
    <w:rsid w:val="004E4CB6"/>
    <w:rsid w:val="004E72B0"/>
    <w:rsid w:val="004E78C6"/>
    <w:rsid w:val="00580FA8"/>
    <w:rsid w:val="00582D8D"/>
    <w:rsid w:val="005A21E8"/>
    <w:rsid w:val="005A569D"/>
    <w:rsid w:val="005C17AE"/>
    <w:rsid w:val="005C694A"/>
    <w:rsid w:val="00601E29"/>
    <w:rsid w:val="006138A5"/>
    <w:rsid w:val="006674A6"/>
    <w:rsid w:val="00682A7A"/>
    <w:rsid w:val="00694D9E"/>
    <w:rsid w:val="006C644E"/>
    <w:rsid w:val="00707D53"/>
    <w:rsid w:val="00710FF9"/>
    <w:rsid w:val="00744E26"/>
    <w:rsid w:val="00753273"/>
    <w:rsid w:val="00782828"/>
    <w:rsid w:val="007A15EC"/>
    <w:rsid w:val="00857C5A"/>
    <w:rsid w:val="00862304"/>
    <w:rsid w:val="008B09AD"/>
    <w:rsid w:val="008B6ED6"/>
    <w:rsid w:val="00940505"/>
    <w:rsid w:val="00972BBC"/>
    <w:rsid w:val="009A100E"/>
    <w:rsid w:val="009A4AB0"/>
    <w:rsid w:val="009A5A50"/>
    <w:rsid w:val="009D23C0"/>
    <w:rsid w:val="009E4290"/>
    <w:rsid w:val="00A43196"/>
    <w:rsid w:val="00A532C8"/>
    <w:rsid w:val="00A615E9"/>
    <w:rsid w:val="00AA1559"/>
    <w:rsid w:val="00AD3188"/>
    <w:rsid w:val="00AE04FF"/>
    <w:rsid w:val="00B3009D"/>
    <w:rsid w:val="00B45F58"/>
    <w:rsid w:val="00B81EBB"/>
    <w:rsid w:val="00B95950"/>
    <w:rsid w:val="00BD5BC7"/>
    <w:rsid w:val="00C02BF8"/>
    <w:rsid w:val="00C93088"/>
    <w:rsid w:val="00CA5971"/>
    <w:rsid w:val="00CD0E65"/>
    <w:rsid w:val="00D00629"/>
    <w:rsid w:val="00D07C48"/>
    <w:rsid w:val="00D3072A"/>
    <w:rsid w:val="00D335AE"/>
    <w:rsid w:val="00D71F8E"/>
    <w:rsid w:val="00DA1384"/>
    <w:rsid w:val="00DC5F46"/>
    <w:rsid w:val="00E23BC5"/>
    <w:rsid w:val="00E5671F"/>
    <w:rsid w:val="00E66CC9"/>
    <w:rsid w:val="00E67833"/>
    <w:rsid w:val="00E73B6A"/>
    <w:rsid w:val="00E81506"/>
    <w:rsid w:val="00F81CCC"/>
    <w:rsid w:val="00F94CA7"/>
    <w:rsid w:val="00FA7D2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18BD-0A25-4CA6-AB77-AD6655A0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Fulvio Cavaliere</cp:lastModifiedBy>
  <cp:revision>16</cp:revision>
  <dcterms:created xsi:type="dcterms:W3CDTF">2021-03-25T17:57:00Z</dcterms:created>
  <dcterms:modified xsi:type="dcterms:W3CDTF">2021-09-14T10:13:00Z</dcterms:modified>
</cp:coreProperties>
</file>